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61A2" w:rsidRDefault="0053107F" w:rsidP="0078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от 14</w:t>
      </w:r>
      <w:r w:rsidR="007861A2">
        <w:rPr>
          <w:rFonts w:ascii="Times New Roman" w:hAnsi="Times New Roman"/>
          <w:sz w:val="28"/>
          <w:szCs w:val="28"/>
        </w:rPr>
        <w:t>.05.2021                                                                                                   №11</w:t>
      </w:r>
      <w:r>
        <w:rPr>
          <w:rFonts w:ascii="Times New Roman" w:hAnsi="Times New Roman"/>
          <w:sz w:val="28"/>
          <w:szCs w:val="28"/>
        </w:rPr>
        <w:t>9</w:t>
      </w:r>
      <w:r w:rsidR="007861A2">
        <w:rPr>
          <w:rFonts w:ascii="Times New Roman" w:hAnsi="Times New Roman"/>
          <w:sz w:val="28"/>
          <w:szCs w:val="28"/>
        </w:rPr>
        <w:t>-н</w:t>
      </w:r>
    </w:p>
    <w:p w:rsidR="007861A2" w:rsidRDefault="007861A2" w:rsidP="007861A2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г. Ханты-Мансийск</w:t>
      </w:r>
    </w:p>
    <w:p w:rsidR="007861A2" w:rsidRDefault="007861A2" w:rsidP="007861A2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7861A2" w:rsidRDefault="007861A2" w:rsidP="007861A2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7861A2" w:rsidRDefault="007861A2" w:rsidP="007861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утверждении проекта межевания территории</w:t>
      </w:r>
    </w:p>
    <w:p w:rsidR="0053107F" w:rsidRDefault="007861A2" w:rsidP="0078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размещения объекта: </w:t>
      </w:r>
      <w:r>
        <w:rPr>
          <w:rFonts w:ascii="Times New Roman" w:hAnsi="Times New Roman"/>
          <w:sz w:val="28"/>
          <w:szCs w:val="28"/>
        </w:rPr>
        <w:t>«Обустройство</w:t>
      </w:r>
    </w:p>
    <w:p w:rsidR="0053107F" w:rsidRDefault="0053107F" w:rsidP="0078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Северо-Селияровского месторождения </w:t>
      </w:r>
    </w:p>
    <w:p w:rsidR="007861A2" w:rsidRDefault="0053107F" w:rsidP="0078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(коридор коммуникаций на куст скважин 18)</w:t>
      </w:r>
      <w:r w:rsidR="007861A2">
        <w:rPr>
          <w:rFonts w:ascii="Times New Roman" w:hAnsi="Times New Roman"/>
          <w:sz w:val="28"/>
          <w:szCs w:val="28"/>
        </w:rPr>
        <w:t>»</w:t>
      </w:r>
    </w:p>
    <w:p w:rsidR="007861A2" w:rsidRDefault="007861A2" w:rsidP="00786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61A2" w:rsidRDefault="007861A2" w:rsidP="00786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61A2" w:rsidRDefault="007861A2" w:rsidP="00786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45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Ханты-Мансийского района от 31.01.2018 №241), учитывая обращение ПАО «Сургутнефтегаз» Нефтегазодобывающее управление «Лянторнефть»</w:t>
      </w:r>
      <w:r w:rsidR="0053107F">
        <w:rPr>
          <w:rFonts w:ascii="Times New Roman" w:hAnsi="Times New Roman"/>
          <w:sz w:val="28"/>
          <w:szCs w:val="28"/>
        </w:rPr>
        <w:t xml:space="preserve"> структурное подразделение от 26</w:t>
      </w:r>
      <w:r>
        <w:rPr>
          <w:rFonts w:ascii="Times New Roman" w:hAnsi="Times New Roman"/>
          <w:sz w:val="28"/>
          <w:szCs w:val="28"/>
        </w:rPr>
        <w:t>.04.2021 №04-18-12-7</w:t>
      </w:r>
      <w:r w:rsidR="0053107F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 xml:space="preserve"> (№03-Вх-8</w:t>
      </w:r>
      <w:r w:rsidR="0053107F">
        <w:rPr>
          <w:rFonts w:ascii="Times New Roman" w:hAnsi="Times New Roman"/>
          <w:sz w:val="28"/>
          <w:szCs w:val="28"/>
        </w:rPr>
        <w:t>40 от 27</w:t>
      </w:r>
      <w:r>
        <w:rPr>
          <w:rFonts w:ascii="Times New Roman" w:hAnsi="Times New Roman"/>
          <w:sz w:val="28"/>
          <w:szCs w:val="28"/>
        </w:rPr>
        <w:t>.04.2021) приказываю:</w:t>
      </w:r>
    </w:p>
    <w:p w:rsidR="007861A2" w:rsidRDefault="007861A2" w:rsidP="007861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проект межевания территории для размещения объекта: «</w:t>
      </w:r>
      <w:r w:rsidR="0053107F">
        <w:rPr>
          <w:rFonts w:ascii="Times New Roman" w:hAnsi="Times New Roman"/>
          <w:sz w:val="28"/>
          <w:szCs w:val="28"/>
        </w:rPr>
        <w:t>Обустройство Северо-Селияровского месторождения (коридор коммуникаций на куст скважин 18)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к настоящему приказу.</w:t>
      </w:r>
    </w:p>
    <w:p w:rsidR="007861A2" w:rsidRDefault="007861A2" w:rsidP="007861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Департаменту строительства, архитектуры и ЖКХ разместить проект в государственной информационной системе обеспечения градостроительной деятельности.</w:t>
      </w:r>
    </w:p>
    <w:p w:rsidR="007861A2" w:rsidRDefault="007861A2" w:rsidP="007861A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Опубликовать настоящий приказ в газете «Наш район» и разместить    </w:t>
      </w:r>
      <w:r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7861A2" w:rsidRDefault="007861A2" w:rsidP="007861A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приказа оставляю за собой.</w:t>
      </w:r>
    </w:p>
    <w:p w:rsidR="007861A2" w:rsidRDefault="007861A2" w:rsidP="007861A2">
      <w:pPr>
        <w:pStyle w:val="a7"/>
        <w:rPr>
          <w:rFonts w:ascii="Times New Roman" w:hAnsi="Times New Roman"/>
          <w:sz w:val="28"/>
          <w:szCs w:val="28"/>
        </w:rPr>
      </w:pPr>
    </w:p>
    <w:p w:rsidR="007861A2" w:rsidRDefault="007861A2" w:rsidP="007861A2">
      <w:pPr>
        <w:pStyle w:val="a7"/>
        <w:rPr>
          <w:rFonts w:ascii="Times New Roman" w:hAnsi="Times New Roman"/>
          <w:sz w:val="28"/>
          <w:szCs w:val="28"/>
        </w:rPr>
      </w:pPr>
    </w:p>
    <w:p w:rsidR="007861A2" w:rsidRDefault="007861A2" w:rsidP="007861A2">
      <w:pPr>
        <w:pStyle w:val="a7"/>
        <w:rPr>
          <w:rFonts w:ascii="Times New Roman" w:hAnsi="Times New Roman"/>
          <w:sz w:val="28"/>
          <w:szCs w:val="28"/>
        </w:rPr>
      </w:pPr>
    </w:p>
    <w:p w:rsidR="007861A2" w:rsidRDefault="007861A2" w:rsidP="007861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861A2" w:rsidRDefault="007861A2" w:rsidP="007861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7861A2" w:rsidRDefault="007861A2" w:rsidP="007861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7861A2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строительства, архитектуры и ЖКХ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107F"/>
    <w:rsid w:val="005326EE"/>
    <w:rsid w:val="00535B73"/>
    <w:rsid w:val="005403B9"/>
    <w:rsid w:val="005404A8"/>
    <w:rsid w:val="005413FE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5F1F38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861A2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2520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83B2C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2A2A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2021-05-14T07:16:00Z</cp:lastPrinted>
  <dcterms:created xsi:type="dcterms:W3CDTF">2021-05-14T07:16:00Z</dcterms:created>
  <dcterms:modified xsi:type="dcterms:W3CDTF">2021-05-14T07:16:00Z</dcterms:modified>
</cp:coreProperties>
</file>